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574" w:rsidRPr="00DA2559" w:rsidRDefault="00DA2559" w:rsidP="00DA2559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DA2559">
        <w:rPr>
          <w:rFonts w:ascii="Trebuchet MS" w:hAnsi="Trebuchet MS"/>
          <w:b/>
          <w:bCs/>
          <w:sz w:val="28"/>
          <w:szCs w:val="28"/>
        </w:rPr>
        <w:t>EMPLOYEE TRAINING SCHEDULE TEMPLATE</w:t>
      </w:r>
    </w:p>
    <w:p w:rsidR="004E3574" w:rsidRPr="00DA2559" w:rsidRDefault="00DA2559" w:rsidP="00DA255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DA2559">
        <w:rPr>
          <w:rFonts w:ascii="Trebuchet MS" w:hAnsi="Trebuchet MS"/>
          <w:sz w:val="24"/>
          <w:szCs w:val="24"/>
        </w:rPr>
        <w:t xml:space="preserve">This template provides a structured and professional way to plan, monitor, and evaluate training sessions for employees across departments. It ensures each training activity is documented and </w:t>
      </w:r>
      <w:r w:rsidRPr="00DA2559">
        <w:rPr>
          <w:rFonts w:ascii="Trebuchet MS" w:hAnsi="Trebuchet MS"/>
          <w:sz w:val="24"/>
          <w:szCs w:val="24"/>
        </w:rPr>
        <w:t>aligned with business objectives.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440"/>
      </w:tblGrid>
      <w:tr w:rsidR="004E3574" w:rsidRPr="00DA2559" w:rsidTr="00DA2559">
        <w:trPr>
          <w:cantSplit/>
          <w:trHeight w:val="2348"/>
        </w:trPr>
        <w:tc>
          <w:tcPr>
            <w:tcW w:w="1440" w:type="dxa"/>
            <w:textDirection w:val="btLr"/>
          </w:tcPr>
          <w:p w:rsidR="004E3574" w:rsidRPr="00DA2559" w:rsidRDefault="00DA2559" w:rsidP="00DA2559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DA2559">
              <w:rPr>
                <w:rFonts w:ascii="Trebuchet MS" w:hAnsi="Trebuchet MS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440" w:type="dxa"/>
            <w:textDirection w:val="btLr"/>
          </w:tcPr>
          <w:p w:rsidR="004E3574" w:rsidRPr="00DA2559" w:rsidRDefault="00DA2559" w:rsidP="00DA2559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DA2559">
              <w:rPr>
                <w:rFonts w:ascii="Trebuchet MS" w:hAnsi="Trebuchet MS"/>
                <w:b/>
                <w:bCs/>
                <w:sz w:val="24"/>
                <w:szCs w:val="24"/>
              </w:rPr>
              <w:t>Training Topic</w:t>
            </w:r>
          </w:p>
        </w:tc>
        <w:tc>
          <w:tcPr>
            <w:tcW w:w="1440" w:type="dxa"/>
            <w:textDirection w:val="btLr"/>
          </w:tcPr>
          <w:p w:rsidR="004E3574" w:rsidRPr="00DA2559" w:rsidRDefault="00DA2559" w:rsidP="00DA2559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DA2559">
              <w:rPr>
                <w:rFonts w:ascii="Trebuchet MS" w:hAnsi="Trebuchet MS"/>
                <w:b/>
                <w:bCs/>
                <w:sz w:val="24"/>
                <w:szCs w:val="24"/>
              </w:rPr>
              <w:t>Trainer/Facilitator</w:t>
            </w:r>
          </w:p>
        </w:tc>
        <w:tc>
          <w:tcPr>
            <w:tcW w:w="1440" w:type="dxa"/>
            <w:textDirection w:val="btLr"/>
          </w:tcPr>
          <w:p w:rsidR="004E3574" w:rsidRPr="00DA2559" w:rsidRDefault="00DA2559" w:rsidP="00DA2559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DA2559">
              <w:rPr>
                <w:rFonts w:ascii="Trebuchet MS" w:hAnsi="Trebuchet MS"/>
                <w:b/>
                <w:bCs/>
                <w:sz w:val="24"/>
                <w:szCs w:val="24"/>
              </w:rPr>
              <w:t>Target Department/Team</w:t>
            </w:r>
          </w:p>
        </w:tc>
        <w:tc>
          <w:tcPr>
            <w:tcW w:w="1440" w:type="dxa"/>
            <w:textDirection w:val="btLr"/>
          </w:tcPr>
          <w:p w:rsidR="004E3574" w:rsidRPr="00DA2559" w:rsidRDefault="00DA2559" w:rsidP="00DA2559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DA2559">
              <w:rPr>
                <w:rFonts w:ascii="Trebuchet MS" w:hAnsi="Trebuchet MS"/>
                <w:b/>
                <w:bCs/>
                <w:sz w:val="24"/>
                <w:szCs w:val="24"/>
              </w:rPr>
              <w:t>Training Mode (Physical/Virtual)</w:t>
            </w:r>
          </w:p>
        </w:tc>
        <w:tc>
          <w:tcPr>
            <w:tcW w:w="1440" w:type="dxa"/>
            <w:textDirection w:val="btLr"/>
          </w:tcPr>
          <w:p w:rsidR="004E3574" w:rsidRPr="00DA2559" w:rsidRDefault="00DA2559" w:rsidP="00DA2559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DA2559">
              <w:rPr>
                <w:rFonts w:ascii="Trebuchet MS" w:hAnsi="Trebuchet MS"/>
                <w:b/>
                <w:bCs/>
                <w:sz w:val="24"/>
                <w:szCs w:val="24"/>
              </w:rPr>
              <w:t>Outcome/Remarks</w:t>
            </w:r>
          </w:p>
        </w:tc>
      </w:tr>
      <w:tr w:rsidR="004E3574" w:rsidRPr="00DA2559" w:rsidTr="00DA2559">
        <w:trPr>
          <w:trHeight w:val="677"/>
        </w:trPr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E3574" w:rsidRPr="00DA2559" w:rsidTr="00DA2559">
        <w:trPr>
          <w:trHeight w:val="677"/>
        </w:trPr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E3574" w:rsidRPr="00DA2559" w:rsidTr="00DA2559">
        <w:trPr>
          <w:trHeight w:val="677"/>
        </w:trPr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E3574" w:rsidRPr="00DA2559" w:rsidTr="00DA2559">
        <w:trPr>
          <w:trHeight w:val="677"/>
        </w:trPr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E3574" w:rsidRPr="00DA2559" w:rsidTr="00DA2559">
        <w:trPr>
          <w:trHeight w:val="677"/>
        </w:trPr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E3574" w:rsidRPr="00DA2559" w:rsidTr="00DA2559">
        <w:trPr>
          <w:trHeight w:val="677"/>
        </w:trPr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E3574" w:rsidRPr="00DA2559" w:rsidTr="00DA2559">
        <w:trPr>
          <w:trHeight w:val="677"/>
        </w:trPr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E3574" w:rsidRPr="00DA2559" w:rsidTr="00DA2559">
        <w:trPr>
          <w:trHeight w:val="677"/>
        </w:trPr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E3574" w:rsidRPr="00DA2559" w:rsidTr="00DA2559">
        <w:trPr>
          <w:trHeight w:val="677"/>
        </w:trPr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E3574" w:rsidRPr="00DA2559" w:rsidTr="00DA2559">
        <w:trPr>
          <w:trHeight w:val="677"/>
        </w:trPr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E3574" w:rsidRPr="00DA2559" w:rsidTr="00DA2559">
        <w:trPr>
          <w:trHeight w:val="677"/>
        </w:trPr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E3574" w:rsidRPr="00DA2559" w:rsidTr="00DA2559">
        <w:trPr>
          <w:trHeight w:val="677"/>
        </w:trPr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4E3574" w:rsidRPr="00DA2559" w:rsidRDefault="004E3574" w:rsidP="00DA2559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4E3574" w:rsidRPr="00DA2559" w:rsidRDefault="00DA2559" w:rsidP="00DA2559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bookmarkStart w:id="0" w:name="_GoBack"/>
      <w:bookmarkEnd w:id="0"/>
      <w:r w:rsidRPr="00DA2559">
        <w:rPr>
          <w:rFonts w:ascii="Trebuchet MS" w:hAnsi="Trebuchet MS"/>
          <w:b/>
          <w:bCs/>
          <w:sz w:val="24"/>
          <w:szCs w:val="24"/>
        </w:rPr>
        <w:lastRenderedPageBreak/>
        <w:t>Instructions:</w:t>
      </w:r>
    </w:p>
    <w:p w:rsidR="00DA2559" w:rsidRDefault="00DA2559" w:rsidP="00DA2559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1.</w:t>
      </w:r>
      <w:r>
        <w:rPr>
          <w:rFonts w:ascii="Trebuchet MS" w:hAnsi="Trebuchet MS"/>
          <w:sz w:val="24"/>
          <w:szCs w:val="24"/>
        </w:rPr>
        <w:tab/>
      </w:r>
      <w:r w:rsidRPr="00DA2559">
        <w:rPr>
          <w:rFonts w:ascii="Trebuchet MS" w:hAnsi="Trebuchet MS"/>
          <w:sz w:val="24"/>
          <w:szCs w:val="24"/>
        </w:rPr>
        <w:t>Fill in</w:t>
      </w:r>
      <w:r w:rsidRPr="00DA2559">
        <w:rPr>
          <w:rFonts w:ascii="Trebuchet MS" w:hAnsi="Trebuchet MS"/>
          <w:sz w:val="24"/>
          <w:szCs w:val="24"/>
        </w:rPr>
        <w:t xml:space="preserve"> the schedule monthly or quarterly based on your business training plan.</w:t>
      </w:r>
    </w:p>
    <w:p w:rsidR="00DA2559" w:rsidRDefault="00DA2559" w:rsidP="00DA2559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2.</w:t>
      </w:r>
      <w:r>
        <w:rPr>
          <w:rFonts w:ascii="Trebuchet MS" w:hAnsi="Trebuchet MS"/>
          <w:sz w:val="24"/>
          <w:szCs w:val="24"/>
        </w:rPr>
        <w:tab/>
      </w:r>
      <w:r w:rsidRPr="00DA2559">
        <w:rPr>
          <w:rFonts w:ascii="Trebuchet MS" w:hAnsi="Trebuchet MS"/>
          <w:sz w:val="24"/>
          <w:szCs w:val="24"/>
        </w:rPr>
        <w:t>Ensure each training has an identified trainer and clear expected outcomes.</w:t>
      </w:r>
    </w:p>
    <w:p w:rsidR="004E3574" w:rsidRPr="00DA2559" w:rsidRDefault="00DA2559" w:rsidP="00DA2559">
      <w:pPr>
        <w:spacing w:line="360" w:lineRule="auto"/>
        <w:ind w:left="720" w:hanging="72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3.</w:t>
      </w:r>
      <w:r>
        <w:rPr>
          <w:rFonts w:ascii="Trebuchet MS" w:hAnsi="Trebuchet MS"/>
          <w:sz w:val="24"/>
          <w:szCs w:val="24"/>
        </w:rPr>
        <w:tab/>
      </w:r>
      <w:r w:rsidRPr="00DA2559">
        <w:rPr>
          <w:rFonts w:ascii="Trebuchet MS" w:hAnsi="Trebuchet MS"/>
          <w:sz w:val="24"/>
          <w:szCs w:val="24"/>
        </w:rPr>
        <w:t>Track remarks to evaluate if follow-up sessions are needed.</w:t>
      </w:r>
    </w:p>
    <w:sectPr w:rsidR="004E3574" w:rsidRPr="00DA255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E3574"/>
    <w:rsid w:val="00AA1D8D"/>
    <w:rsid w:val="00B47730"/>
    <w:rsid w:val="00CB0664"/>
    <w:rsid w:val="00DA255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491816"/>
  <w14:defaultImageDpi w14:val="300"/>
  <w15:docId w15:val="{0B178281-F422-45D0-9123-82FB673B8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5D567C-4263-404D-B211-1FE6574E3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2</cp:revision>
  <dcterms:created xsi:type="dcterms:W3CDTF">2013-12-23T23:15:00Z</dcterms:created>
  <dcterms:modified xsi:type="dcterms:W3CDTF">2025-06-02T05:45:00Z</dcterms:modified>
  <cp:category/>
</cp:coreProperties>
</file>